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明达职业技术学院</w:t>
      </w:r>
    </w:p>
    <w:p>
      <w:pPr>
        <w:jc w:val="center"/>
        <w:rPr>
          <w:rFonts w:hint="eastAsia" w:eastAsiaTheme="minor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</w:rPr>
        <w:t>举办形势报告会和哲学社会科学报告会</w:t>
      </w:r>
      <w:r>
        <w:rPr>
          <w:rFonts w:hint="eastAsia"/>
          <w:b/>
          <w:bCs w:val="0"/>
          <w:sz w:val="32"/>
          <w:szCs w:val="32"/>
          <w:lang w:eastAsia="zh-CN"/>
        </w:rPr>
        <w:t>、</w:t>
      </w:r>
      <w:r>
        <w:rPr>
          <w:rFonts w:hint="eastAsia"/>
          <w:b/>
          <w:bCs w:val="0"/>
          <w:sz w:val="32"/>
          <w:szCs w:val="32"/>
        </w:rPr>
        <w:t>研讨会</w:t>
      </w:r>
      <w:r>
        <w:rPr>
          <w:rFonts w:hint="eastAsia"/>
          <w:b/>
          <w:bCs w:val="0"/>
          <w:sz w:val="32"/>
          <w:szCs w:val="32"/>
          <w:lang w:eastAsia="zh-CN"/>
        </w:rPr>
        <w:t>、</w:t>
      </w:r>
      <w:r>
        <w:rPr>
          <w:rFonts w:hint="eastAsia"/>
          <w:b/>
          <w:bCs w:val="0"/>
          <w:sz w:val="32"/>
          <w:szCs w:val="32"/>
        </w:rPr>
        <w:t>讲座</w:t>
      </w:r>
      <w:r>
        <w:rPr>
          <w:rFonts w:hint="eastAsia"/>
          <w:b/>
          <w:bCs w:val="0"/>
          <w:sz w:val="32"/>
          <w:szCs w:val="32"/>
          <w:lang w:eastAsia="zh-CN"/>
        </w:rPr>
        <w:t>、</w:t>
      </w:r>
    </w:p>
    <w:p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论坛、</w:t>
      </w:r>
      <w:bookmarkStart w:id="0" w:name="_GoBack"/>
      <w:bookmarkEnd w:id="0"/>
      <w:r>
        <w:rPr>
          <w:rFonts w:hint="eastAsia"/>
          <w:b/>
          <w:bCs w:val="0"/>
          <w:sz w:val="32"/>
          <w:szCs w:val="32"/>
          <w:lang w:val="en-US" w:eastAsia="zh-CN"/>
        </w:rPr>
        <w:t>以及其他相似活动</w:t>
      </w:r>
      <w:r>
        <w:rPr>
          <w:rFonts w:hint="eastAsia"/>
          <w:b/>
          <w:bCs w:val="0"/>
          <w:sz w:val="32"/>
          <w:szCs w:val="32"/>
        </w:rPr>
        <w:t>审批表</w:t>
      </w:r>
    </w:p>
    <w:p>
      <w:pPr>
        <w:jc w:val="center"/>
        <w:rPr>
          <w:rFonts w:hint="eastAsia"/>
          <w:b/>
          <w:bCs w:val="0"/>
          <w:sz w:val="32"/>
          <w:szCs w:val="32"/>
        </w:rPr>
      </w:pP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举办单位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责任人：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36"/>
        <w:gridCol w:w="1612"/>
        <w:gridCol w:w="952"/>
        <w:gridCol w:w="1397"/>
        <w:gridCol w:w="4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（讲座、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636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37" w:type="dxa"/>
            <w:gridSpan w:val="5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9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举办时间</w:t>
            </w:r>
          </w:p>
        </w:tc>
        <w:tc>
          <w:tcPr>
            <w:tcW w:w="2564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参加对象</w:t>
            </w: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9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举办地点</w:t>
            </w:r>
          </w:p>
        </w:tc>
        <w:tc>
          <w:tcPr>
            <w:tcW w:w="2564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9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637" w:type="dxa"/>
            <w:gridSpan w:val="5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49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举办目的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56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（讲座、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主要人员情况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9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9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专业及专长</w:t>
            </w:r>
          </w:p>
        </w:tc>
        <w:tc>
          <w:tcPr>
            <w:tcW w:w="56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4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申请部门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责任人签字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部门盖章：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  <w:tc>
          <w:tcPr>
            <w:tcW w:w="40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审批部门责任人签字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盖章：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年  月  日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说明：1.本表适用本校，外请单位、个人在校内开设的所有报告会、研讨会、讲座以及其他相似活动。2.所有活动都采取预审制。3.涉及到活动策划方案、主持稿、讲稿（PPT）、主讲人介绍等都在预审范围内。4.责任人是指申请本门与审批部门主要负责人，审批部门为宣传部；团学组织举办的非学术类的报告会、研讨会、讲座、论坛报团委审核。5.申请部门与审批部门都要经过分管领导阅示签字。5.审批结果由宣传部通知申请部门，同意实施的，申请表与相关资料宣传部存档。6.同意实施的活动由举办者全程负责跟踪与应急处置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WFmMDg3MDlhMDg3ZjM3NDNkYTA4MzAwNjk0Y2IifQ=="/>
  </w:docVars>
  <w:rsids>
    <w:rsidRoot w:val="1A753CAF"/>
    <w:rsid w:val="033F7FF9"/>
    <w:rsid w:val="1A753CAF"/>
    <w:rsid w:val="33C82F90"/>
    <w:rsid w:val="36BE06ED"/>
    <w:rsid w:val="4FC263A0"/>
    <w:rsid w:val="551E7032"/>
    <w:rsid w:val="55C93CF6"/>
    <w:rsid w:val="68D179DB"/>
    <w:rsid w:val="6A7C42E9"/>
    <w:rsid w:val="7A0B16A2"/>
    <w:rsid w:val="7A5337B2"/>
    <w:rsid w:val="7DB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438</Characters>
  <Lines>0</Lines>
  <Paragraphs>0</Paragraphs>
  <TotalTime>10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2023-05-24T03:16:00Z</dcterms:created>
  <dc:creator>md</dc:creator>
  <cp:lastModifiedBy>md</cp:lastModifiedBy>
  <dcterms:modified xsi:type="dcterms:W3CDTF">2023-05-25T02:53:45Z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84BAEE1BC79E4FF49359B92869004A5D_11</vt:lpwstr>
  </property>
</Properties>
</file>